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548" w:rsidRPr="00473E07" w:rsidRDefault="00A62548" w:rsidP="00473E07">
      <w:pPr>
        <w:shd w:val="clear" w:color="auto" w:fill="FFFFFF"/>
        <w:spacing w:after="0" w:line="240" w:lineRule="auto"/>
        <w:jc w:val="center"/>
        <w:outlineLvl w:val="0"/>
        <w:rPr>
          <w:rFonts w:ascii="Tahoma" w:eastAsia="Times New Roman" w:hAnsi="Tahoma" w:cs="Tahoma"/>
          <w:b/>
          <w:bCs/>
          <w:color w:val="003399"/>
          <w:kern w:val="36"/>
          <w:sz w:val="34"/>
          <w:szCs w:val="34"/>
        </w:rPr>
      </w:pPr>
      <w:r w:rsidRPr="00473E07">
        <w:rPr>
          <w:rFonts w:ascii="Tahoma" w:eastAsia="Times New Roman" w:hAnsi="Tahoma" w:cs="Tahoma"/>
          <w:b/>
          <w:bCs/>
          <w:color w:val="003399"/>
          <w:kern w:val="36"/>
          <w:sz w:val="34"/>
          <w:szCs w:val="34"/>
        </w:rPr>
        <w:t>National Disability Employment Awareness Month 2016</w:t>
      </w:r>
    </w:p>
    <w:p w:rsidR="00473E07" w:rsidRDefault="00473E07" w:rsidP="00473E07">
      <w:pPr>
        <w:tabs>
          <w:tab w:val="left" w:pos="1440"/>
        </w:tabs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  <w:r>
        <w:rPr>
          <w:rFonts w:ascii="Tahoma" w:eastAsia="Times New Roman" w:hAnsi="Tahoma" w:cs="Tahoma"/>
          <w:noProof/>
          <w:color w:val="000000"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2363470</wp:posOffset>
            </wp:positionH>
            <wp:positionV relativeFrom="paragraph">
              <wp:posOffset>38735</wp:posOffset>
            </wp:positionV>
            <wp:extent cx="3902075" cy="2608580"/>
            <wp:effectExtent l="19050" t="0" r="3175" b="0"/>
            <wp:wrapTight wrapText="bothSides">
              <wp:wrapPolygon edited="0">
                <wp:start x="-105" y="0"/>
                <wp:lineTo x="-105" y="21453"/>
                <wp:lineTo x="21618" y="21453"/>
                <wp:lineTo x="21618" y="0"/>
                <wp:lineTo x="-105" y="0"/>
              </wp:wrapPolygon>
            </wp:wrapTight>
            <wp:docPr id="1" name="Picture 1" descr="NDEAM 2016 poster: #InclusionWorks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DEAM 2016 poster: #InclusionWorks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2075" cy="2608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73E07" w:rsidRPr="00431F21" w:rsidRDefault="00473E07" w:rsidP="00473E07">
      <w:pPr>
        <w:pStyle w:val="ListParagraph"/>
        <w:numPr>
          <w:ilvl w:val="0"/>
          <w:numId w:val="1"/>
        </w:numPr>
        <w:tabs>
          <w:tab w:val="left" w:pos="360"/>
        </w:tabs>
        <w:spacing w:after="0" w:line="240" w:lineRule="auto"/>
        <w:ind w:left="540"/>
        <w:rPr>
          <w:rFonts w:ascii="Tahoma" w:eastAsia="Times New Roman" w:hAnsi="Tahoma" w:cs="Tahoma"/>
          <w:b/>
          <w:color w:val="000000"/>
          <w:sz w:val="24"/>
          <w:szCs w:val="24"/>
        </w:rPr>
      </w:pPr>
      <w:r w:rsidRPr="00431F21">
        <w:rPr>
          <w:rFonts w:ascii="Tahoma" w:eastAsia="Times New Roman" w:hAnsi="Tahoma" w:cs="Tahoma"/>
          <w:b/>
          <w:color w:val="000000"/>
          <w:sz w:val="24"/>
          <w:szCs w:val="24"/>
        </w:rPr>
        <w:t>FRIDAY, OCTOBER 21, 2016</w:t>
      </w:r>
      <w:r w:rsidR="00431F21">
        <w:rPr>
          <w:rFonts w:ascii="Tahoma" w:eastAsia="Times New Roman" w:hAnsi="Tahoma" w:cs="Tahoma"/>
          <w:b/>
          <w:color w:val="000000"/>
          <w:sz w:val="24"/>
          <w:szCs w:val="24"/>
        </w:rPr>
        <w:t>, 8:30</w:t>
      </w:r>
      <w:r w:rsidRPr="00431F21">
        <w:rPr>
          <w:rFonts w:ascii="Tahoma" w:eastAsia="Times New Roman" w:hAnsi="Tahoma" w:cs="Tahoma"/>
          <w:b/>
          <w:color w:val="000000"/>
          <w:sz w:val="24"/>
          <w:szCs w:val="24"/>
        </w:rPr>
        <w:t>AM - 4:30PM</w:t>
      </w:r>
    </w:p>
    <w:p w:rsidR="00473E07" w:rsidRPr="00431F21" w:rsidRDefault="00473E07" w:rsidP="00473E07">
      <w:pPr>
        <w:pStyle w:val="ListParagraph"/>
        <w:numPr>
          <w:ilvl w:val="0"/>
          <w:numId w:val="1"/>
        </w:numPr>
        <w:tabs>
          <w:tab w:val="left" w:pos="360"/>
        </w:tabs>
        <w:spacing w:after="0" w:line="240" w:lineRule="auto"/>
        <w:ind w:left="540"/>
        <w:rPr>
          <w:rFonts w:ascii="Tahoma" w:eastAsia="Times New Roman" w:hAnsi="Tahoma" w:cs="Tahoma"/>
          <w:b/>
          <w:color w:val="000000"/>
          <w:sz w:val="24"/>
          <w:szCs w:val="24"/>
        </w:rPr>
      </w:pPr>
      <w:r w:rsidRPr="00431F21">
        <w:rPr>
          <w:rFonts w:ascii="Tahoma" w:eastAsia="Times New Roman" w:hAnsi="Tahoma" w:cs="Tahoma"/>
          <w:b/>
          <w:color w:val="000000"/>
          <w:sz w:val="24"/>
          <w:szCs w:val="24"/>
        </w:rPr>
        <w:t>HOTEL NIKKO, GUAM</w:t>
      </w:r>
    </w:p>
    <w:p w:rsidR="00473E07" w:rsidRPr="00431F21" w:rsidRDefault="00473E07" w:rsidP="00473E07">
      <w:pPr>
        <w:pStyle w:val="ListParagraph"/>
        <w:numPr>
          <w:ilvl w:val="0"/>
          <w:numId w:val="1"/>
        </w:numPr>
        <w:tabs>
          <w:tab w:val="left" w:pos="360"/>
        </w:tabs>
        <w:spacing w:after="0" w:line="240" w:lineRule="auto"/>
        <w:ind w:left="540"/>
        <w:rPr>
          <w:rFonts w:ascii="Tahoma" w:eastAsia="Times New Roman" w:hAnsi="Tahoma" w:cs="Tahoma"/>
          <w:b/>
          <w:color w:val="000000"/>
          <w:sz w:val="24"/>
          <w:szCs w:val="24"/>
        </w:rPr>
      </w:pPr>
      <w:r w:rsidRPr="00431F21">
        <w:rPr>
          <w:rFonts w:ascii="Tahoma" w:eastAsia="Times New Roman" w:hAnsi="Tahoma" w:cs="Tahoma"/>
          <w:b/>
          <w:color w:val="000000"/>
          <w:sz w:val="24"/>
          <w:szCs w:val="24"/>
        </w:rPr>
        <w:t>NO REGISTRATION OR RESOURCE TABLE FEES</w:t>
      </w:r>
    </w:p>
    <w:p w:rsidR="00A62548" w:rsidRDefault="00A62548" w:rsidP="005A55A0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000000"/>
          <w:sz w:val="32"/>
          <w:szCs w:val="32"/>
        </w:rPr>
      </w:pPr>
    </w:p>
    <w:p w:rsidR="00431F21" w:rsidRPr="00473E07" w:rsidRDefault="00431F21" w:rsidP="005A55A0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000000"/>
          <w:sz w:val="32"/>
          <w:szCs w:val="32"/>
        </w:rPr>
      </w:pPr>
    </w:p>
    <w:p w:rsidR="00A62548" w:rsidRPr="00473E07" w:rsidRDefault="00A62548" w:rsidP="00473E07">
      <w:pPr>
        <w:shd w:val="clear" w:color="auto" w:fill="FFFFFF"/>
        <w:spacing w:after="0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32"/>
          <w:szCs w:val="32"/>
        </w:rPr>
      </w:pPr>
      <w:r w:rsidRPr="00473E07">
        <w:rPr>
          <w:rFonts w:ascii="Tahoma" w:eastAsia="Times New Roman" w:hAnsi="Tahoma" w:cs="Tahoma"/>
          <w:b/>
          <w:bCs/>
          <w:color w:val="000000"/>
          <w:sz w:val="32"/>
          <w:szCs w:val="32"/>
        </w:rPr>
        <w:t>Celebrating Disability Inclusion for More than 70 Years</w:t>
      </w:r>
    </w:p>
    <w:p w:rsidR="00473E07" w:rsidRPr="00473E07" w:rsidRDefault="00473E07" w:rsidP="00473E07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i/>
          <w:color w:val="000000"/>
          <w:sz w:val="32"/>
          <w:szCs w:val="32"/>
        </w:rPr>
      </w:pPr>
    </w:p>
    <w:p w:rsidR="00431F21" w:rsidRDefault="00431F21" w:rsidP="00473E07">
      <w:pPr>
        <w:shd w:val="clear" w:color="auto" w:fill="FFFFFF"/>
        <w:spacing w:after="0" w:line="240" w:lineRule="auto"/>
        <w:rPr>
          <w:rFonts w:ascii="Tahoma" w:eastAsia="Times New Roman" w:hAnsi="Tahoma" w:cs="Tahoma"/>
          <w:i/>
          <w:color w:val="000000"/>
        </w:rPr>
      </w:pPr>
    </w:p>
    <w:p w:rsidR="00A62548" w:rsidRPr="00473E07" w:rsidRDefault="00A62548" w:rsidP="00473E07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i/>
          <w:color w:val="000000"/>
        </w:rPr>
      </w:pPr>
      <w:r w:rsidRPr="00473E07">
        <w:rPr>
          <w:rFonts w:ascii="Tahoma" w:eastAsia="Times New Roman" w:hAnsi="Tahoma" w:cs="Tahoma"/>
          <w:i/>
          <w:color w:val="000000"/>
        </w:rPr>
        <w:t>Reflecting the important role disability plays in workforce diversity, this year’s National Disability Employment Awareness Month (NDEAM) theme is “#</w:t>
      </w:r>
      <w:proofErr w:type="spellStart"/>
      <w:r w:rsidRPr="00473E07">
        <w:rPr>
          <w:rFonts w:ascii="Tahoma" w:eastAsia="Times New Roman" w:hAnsi="Tahoma" w:cs="Tahoma"/>
          <w:i/>
          <w:color w:val="000000"/>
        </w:rPr>
        <w:t>InclusionWorks</w:t>
      </w:r>
      <w:proofErr w:type="spellEnd"/>
      <w:r w:rsidRPr="00473E07">
        <w:rPr>
          <w:rFonts w:ascii="Tahoma" w:eastAsia="Times New Roman" w:hAnsi="Tahoma" w:cs="Tahoma"/>
          <w:i/>
          <w:color w:val="000000"/>
        </w:rPr>
        <w:t>.” Observed each October, NDEAM celebrates the contributions of workers with disabilities and educates about the value of a diverse workforce inclusive of their skills and talents.</w:t>
      </w:r>
    </w:p>
    <w:p w:rsidR="00473E07" w:rsidRPr="00F9455B" w:rsidRDefault="00A62548" w:rsidP="00473E07">
      <w:pPr>
        <w:tabs>
          <w:tab w:val="left" w:pos="1440"/>
        </w:tabs>
        <w:jc w:val="center"/>
        <w:rPr>
          <w:rFonts w:ascii="Tahoma" w:eastAsia="Times New Roman" w:hAnsi="Tahoma" w:cs="Tahoma"/>
          <w:b/>
          <w:color w:val="000000"/>
          <w:sz w:val="24"/>
          <w:szCs w:val="24"/>
          <w:u w:val="single"/>
        </w:rPr>
      </w:pPr>
      <w:r w:rsidRPr="00473E07">
        <w:rPr>
          <w:rFonts w:ascii="Tahoma" w:eastAsia="Times New Roman" w:hAnsi="Tahoma" w:cs="Tahoma"/>
          <w:color w:val="000000"/>
        </w:rPr>
        <w:br/>
      </w:r>
      <w:r w:rsidR="00B822C6">
        <w:rPr>
          <w:rFonts w:ascii="Tahoma" w:eastAsia="Times New Roman" w:hAnsi="Tahoma" w:cs="Tahoma"/>
          <w:b/>
          <w:color w:val="000000"/>
          <w:sz w:val="24"/>
          <w:szCs w:val="24"/>
          <w:u w:val="single"/>
        </w:rPr>
        <w:t xml:space="preserve">RESOURCE VENDOR </w:t>
      </w:r>
      <w:r w:rsidR="00473E07" w:rsidRPr="00F9455B">
        <w:rPr>
          <w:rFonts w:ascii="Tahoma" w:eastAsia="Times New Roman" w:hAnsi="Tahoma" w:cs="Tahoma"/>
          <w:b/>
          <w:color w:val="000000"/>
          <w:sz w:val="24"/>
          <w:szCs w:val="24"/>
          <w:u w:val="single"/>
        </w:rPr>
        <w:t>REGISTRATION FORM</w:t>
      </w:r>
      <w:r w:rsidR="00F9455B" w:rsidRPr="00F9455B">
        <w:rPr>
          <w:rFonts w:ascii="Tahoma" w:eastAsia="Times New Roman" w:hAnsi="Tahoma" w:cs="Tahoma"/>
          <w:b/>
          <w:color w:val="000000"/>
          <w:sz w:val="24"/>
          <w:szCs w:val="24"/>
          <w:u w:val="single"/>
        </w:rPr>
        <w:t>:</w:t>
      </w:r>
    </w:p>
    <w:p w:rsidR="00473E07" w:rsidRDefault="00473E07" w:rsidP="00473E07">
      <w:pPr>
        <w:tabs>
          <w:tab w:val="left" w:pos="1440"/>
        </w:tabs>
        <w:rPr>
          <w:rFonts w:ascii="Tahoma" w:eastAsia="Times New Roman" w:hAnsi="Tahoma" w:cs="Tahoma"/>
          <w:color w:val="000000"/>
          <w:sz w:val="24"/>
          <w:szCs w:val="24"/>
        </w:rPr>
      </w:pPr>
      <w:r>
        <w:rPr>
          <w:rFonts w:ascii="Tahoma" w:eastAsia="Times New Roman" w:hAnsi="Tahoma" w:cs="Tahoma"/>
          <w:color w:val="000000"/>
          <w:sz w:val="24"/>
          <w:szCs w:val="24"/>
        </w:rPr>
        <w:t>NAME</w:t>
      </w:r>
      <w:r w:rsidR="00B822C6">
        <w:rPr>
          <w:rFonts w:ascii="Tahoma" w:eastAsia="Times New Roman" w:hAnsi="Tahoma" w:cs="Tahoma"/>
          <w:color w:val="000000"/>
          <w:sz w:val="24"/>
          <w:szCs w:val="24"/>
        </w:rPr>
        <w:t xml:space="preserve"> OF ORGANIZATION OR BUSINESS</w:t>
      </w:r>
      <w:r>
        <w:rPr>
          <w:rFonts w:ascii="Tahoma" w:eastAsia="Times New Roman" w:hAnsi="Tahoma" w:cs="Tahoma"/>
          <w:color w:val="000000"/>
          <w:sz w:val="24"/>
          <w:szCs w:val="24"/>
        </w:rPr>
        <w:t>: _____________________________</w:t>
      </w:r>
      <w:r w:rsidR="00B822C6">
        <w:rPr>
          <w:rFonts w:ascii="Tahoma" w:eastAsia="Times New Roman" w:hAnsi="Tahoma" w:cs="Tahoma"/>
          <w:color w:val="000000"/>
          <w:sz w:val="24"/>
          <w:szCs w:val="24"/>
        </w:rPr>
        <w:t>____________</w:t>
      </w:r>
    </w:p>
    <w:p w:rsidR="00B822C6" w:rsidRDefault="00B822C6" w:rsidP="00473E07">
      <w:pPr>
        <w:tabs>
          <w:tab w:val="left" w:pos="1440"/>
        </w:tabs>
        <w:rPr>
          <w:rFonts w:ascii="Tahoma" w:eastAsia="Times New Roman" w:hAnsi="Tahoma" w:cs="Tahoma"/>
          <w:color w:val="000000"/>
          <w:sz w:val="24"/>
          <w:szCs w:val="24"/>
        </w:rPr>
      </w:pPr>
      <w:r>
        <w:rPr>
          <w:rFonts w:ascii="Tahoma" w:eastAsia="Times New Roman" w:hAnsi="Tahoma" w:cs="Tahoma"/>
          <w:color w:val="000000"/>
          <w:sz w:val="24"/>
          <w:szCs w:val="24"/>
        </w:rPr>
        <w:t>CONTACT PERSON: ____________________________</w:t>
      </w:r>
    </w:p>
    <w:p w:rsidR="00B822C6" w:rsidRDefault="00B822C6" w:rsidP="00473E07">
      <w:pPr>
        <w:tabs>
          <w:tab w:val="left" w:pos="1440"/>
        </w:tabs>
        <w:rPr>
          <w:rFonts w:ascii="Tahoma" w:eastAsia="Times New Roman" w:hAnsi="Tahoma" w:cs="Tahoma"/>
          <w:color w:val="000000"/>
          <w:sz w:val="24"/>
          <w:szCs w:val="24"/>
        </w:rPr>
      </w:pPr>
      <w:r>
        <w:rPr>
          <w:rFonts w:ascii="Tahoma" w:eastAsia="Times New Roman" w:hAnsi="Tahoma" w:cs="Tahoma"/>
          <w:color w:val="000000"/>
          <w:sz w:val="24"/>
          <w:szCs w:val="24"/>
        </w:rPr>
        <w:t>ADDRESS: __________________________________________________________________</w:t>
      </w:r>
    </w:p>
    <w:p w:rsidR="00473E07" w:rsidRDefault="00473E07" w:rsidP="00B822C6">
      <w:pPr>
        <w:tabs>
          <w:tab w:val="left" w:pos="1440"/>
          <w:tab w:val="left" w:pos="3240"/>
          <w:tab w:val="left" w:pos="5760"/>
        </w:tabs>
        <w:rPr>
          <w:rFonts w:ascii="Tahoma" w:eastAsia="Times New Roman" w:hAnsi="Tahoma" w:cs="Tahoma"/>
          <w:color w:val="000000"/>
          <w:sz w:val="24"/>
          <w:szCs w:val="24"/>
        </w:rPr>
      </w:pPr>
      <w:r>
        <w:rPr>
          <w:rFonts w:ascii="Tahoma" w:eastAsia="Times New Roman" w:hAnsi="Tahoma" w:cs="Tahoma"/>
          <w:color w:val="000000"/>
          <w:sz w:val="24"/>
          <w:szCs w:val="24"/>
        </w:rPr>
        <w:t>PHONE: _____________</w:t>
      </w:r>
      <w:r w:rsidR="00B822C6">
        <w:rPr>
          <w:rFonts w:ascii="Tahoma" w:eastAsia="Times New Roman" w:hAnsi="Tahoma" w:cs="Tahoma"/>
          <w:color w:val="000000"/>
          <w:sz w:val="24"/>
          <w:szCs w:val="24"/>
        </w:rPr>
        <w:t>___</w:t>
      </w:r>
      <w:r w:rsidR="00B822C6">
        <w:rPr>
          <w:rFonts w:ascii="Tahoma" w:eastAsia="Times New Roman" w:hAnsi="Tahoma" w:cs="Tahoma"/>
          <w:color w:val="000000"/>
          <w:sz w:val="24"/>
          <w:szCs w:val="24"/>
        </w:rPr>
        <w:tab/>
      </w:r>
      <w:r>
        <w:rPr>
          <w:rFonts w:ascii="Tahoma" w:eastAsia="Times New Roman" w:hAnsi="Tahoma" w:cs="Tahoma"/>
          <w:color w:val="000000"/>
          <w:sz w:val="24"/>
          <w:szCs w:val="24"/>
        </w:rPr>
        <w:t>FAX: ______________</w:t>
      </w:r>
      <w:r w:rsidR="00B822C6">
        <w:rPr>
          <w:rFonts w:ascii="Tahoma" w:eastAsia="Times New Roman" w:hAnsi="Tahoma" w:cs="Tahoma"/>
          <w:color w:val="000000"/>
          <w:sz w:val="24"/>
          <w:szCs w:val="24"/>
        </w:rPr>
        <w:tab/>
        <w:t xml:space="preserve"> </w:t>
      </w:r>
      <w:r>
        <w:rPr>
          <w:rFonts w:ascii="Tahoma" w:eastAsia="Times New Roman" w:hAnsi="Tahoma" w:cs="Tahoma"/>
          <w:color w:val="000000"/>
          <w:sz w:val="24"/>
          <w:szCs w:val="24"/>
        </w:rPr>
        <w:t>EMAIL: _____________</w:t>
      </w:r>
      <w:r w:rsidR="00B822C6">
        <w:rPr>
          <w:rFonts w:ascii="Tahoma" w:eastAsia="Times New Roman" w:hAnsi="Tahoma" w:cs="Tahoma"/>
          <w:color w:val="000000"/>
          <w:sz w:val="24"/>
          <w:szCs w:val="24"/>
        </w:rPr>
        <w:t>___________</w:t>
      </w:r>
    </w:p>
    <w:p w:rsidR="00B822C6" w:rsidRDefault="00B822C6" w:rsidP="00B822C6">
      <w:pPr>
        <w:tabs>
          <w:tab w:val="left" w:pos="1440"/>
          <w:tab w:val="left" w:pos="3240"/>
          <w:tab w:val="left" w:pos="5760"/>
        </w:tabs>
        <w:rPr>
          <w:rFonts w:ascii="Tahoma" w:eastAsia="Times New Roman" w:hAnsi="Tahoma" w:cs="Tahoma"/>
          <w:color w:val="000000"/>
          <w:sz w:val="24"/>
          <w:szCs w:val="24"/>
        </w:rPr>
      </w:pPr>
      <w:r>
        <w:rPr>
          <w:rFonts w:ascii="Tahoma" w:eastAsia="Times New Roman" w:hAnsi="Tahoma" w:cs="Tahoma"/>
          <w:color w:val="000000"/>
          <w:sz w:val="24"/>
          <w:szCs w:val="24"/>
        </w:rPr>
        <w:t>DISPLAY DESCRIPTION: _______________________________________________________</w:t>
      </w:r>
    </w:p>
    <w:p w:rsidR="00B822C6" w:rsidRPr="00B822C6" w:rsidRDefault="00B822C6" w:rsidP="00B822C6">
      <w:pPr>
        <w:tabs>
          <w:tab w:val="left" w:pos="1440"/>
          <w:tab w:val="left" w:pos="3240"/>
          <w:tab w:val="left" w:pos="5760"/>
        </w:tabs>
        <w:rPr>
          <w:rFonts w:ascii="Tahoma" w:eastAsia="Times New Roman" w:hAnsi="Tahoma" w:cs="Tahoma"/>
          <w:color w:val="000000"/>
          <w:sz w:val="24"/>
          <w:szCs w:val="24"/>
        </w:rPr>
      </w:pPr>
      <w:r>
        <w:rPr>
          <w:rFonts w:ascii="Tahoma" w:eastAsia="Times New Roman" w:hAnsi="Tahoma" w:cs="Tahoma"/>
          <w:color w:val="000000"/>
          <w:sz w:val="24"/>
          <w:szCs w:val="24"/>
        </w:rPr>
        <w:t>One</w:t>
      </w:r>
      <w:r>
        <w:rPr>
          <w:rFonts w:ascii="HelveticaNeue" w:hAnsi="HelveticaNeue" w:cs="HelveticaNeue"/>
          <w:sz w:val="20"/>
          <w:szCs w:val="20"/>
        </w:rPr>
        <w:t xml:space="preserve"> </w:t>
      </w:r>
      <w:r w:rsidRPr="00B822C6">
        <w:rPr>
          <w:rFonts w:ascii="HelveticaNeue" w:hAnsi="HelveticaNeue" w:cs="HelveticaNeue"/>
          <w:sz w:val="24"/>
          <w:szCs w:val="24"/>
        </w:rPr>
        <w:t>a table (6’ x 3’) and two chairs</w:t>
      </w:r>
      <w:r>
        <w:rPr>
          <w:rFonts w:ascii="HelveticaNeue" w:hAnsi="HelveticaNeue" w:cs="HelveticaNeue"/>
          <w:sz w:val="24"/>
          <w:szCs w:val="24"/>
        </w:rPr>
        <w:t xml:space="preserve"> will be provider for each Resource Vendor</w:t>
      </w:r>
      <w:r w:rsidRPr="00B822C6">
        <w:rPr>
          <w:rFonts w:ascii="HelveticaNeue" w:hAnsi="HelveticaNeue" w:cs="HelveticaNeue"/>
          <w:sz w:val="24"/>
          <w:szCs w:val="24"/>
        </w:rPr>
        <w:t>. Tab</w:t>
      </w:r>
      <w:r>
        <w:rPr>
          <w:rFonts w:ascii="HelveticaNeue" w:hAnsi="HelveticaNeue" w:cs="HelveticaNeue"/>
          <w:sz w:val="24"/>
          <w:szCs w:val="24"/>
        </w:rPr>
        <w:t>le location will be based on first-come-first-set-up</w:t>
      </w:r>
      <w:r w:rsidRPr="00B822C6">
        <w:rPr>
          <w:rFonts w:ascii="HelveticaNeue" w:hAnsi="HelveticaNeue" w:cs="HelveticaNeue"/>
          <w:sz w:val="24"/>
          <w:szCs w:val="24"/>
        </w:rPr>
        <w:t xml:space="preserve"> orde</w:t>
      </w:r>
      <w:r>
        <w:rPr>
          <w:rFonts w:ascii="HelveticaNeue" w:hAnsi="HelveticaNeue" w:cs="HelveticaNeue"/>
          <w:sz w:val="24"/>
          <w:szCs w:val="24"/>
        </w:rPr>
        <w:t>r</w:t>
      </w:r>
      <w:r w:rsidRPr="00B822C6">
        <w:rPr>
          <w:rFonts w:ascii="HelveticaNeue" w:hAnsi="HelveticaNeue" w:cs="HelveticaNeue"/>
          <w:sz w:val="24"/>
          <w:szCs w:val="24"/>
        </w:rPr>
        <w:t xml:space="preserve">. </w:t>
      </w:r>
      <w:r w:rsidRPr="00B822C6">
        <w:rPr>
          <w:rFonts w:ascii="HelveticaNeue-Bold" w:hAnsi="HelveticaNeue-Bold" w:cs="HelveticaNeue-Bold"/>
          <w:bCs/>
          <w:sz w:val="24"/>
          <w:szCs w:val="24"/>
        </w:rPr>
        <w:t xml:space="preserve">Please list below any other accommodations your display requires </w:t>
      </w:r>
      <w:r w:rsidRPr="00B822C6">
        <w:rPr>
          <w:rFonts w:ascii="HelveticaNeue-Bold" w:hAnsi="HelveticaNeue-Bold" w:cs="HelveticaNeue-Bold"/>
          <w:bCs/>
          <w:i/>
          <w:sz w:val="24"/>
          <w:szCs w:val="24"/>
        </w:rPr>
        <w:t>(additional table, electrical outlets, etc.</w:t>
      </w:r>
      <w:r w:rsidRPr="00B822C6">
        <w:rPr>
          <w:rFonts w:ascii="HelveticaNeue" w:hAnsi="HelveticaNeue" w:cs="HelveticaNeue"/>
          <w:i/>
          <w:sz w:val="24"/>
          <w:szCs w:val="24"/>
        </w:rPr>
        <w:t>).</w:t>
      </w:r>
    </w:p>
    <w:p w:rsidR="00F9455B" w:rsidRDefault="00F9455B" w:rsidP="00F9455B">
      <w:pPr>
        <w:tabs>
          <w:tab w:val="left" w:pos="1440"/>
          <w:tab w:val="left" w:pos="3600"/>
          <w:tab w:val="left" w:pos="7200"/>
        </w:tabs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</w:p>
    <w:p w:rsidR="00F9455B" w:rsidRDefault="00F9455B" w:rsidP="00F9455B">
      <w:pPr>
        <w:tabs>
          <w:tab w:val="left" w:pos="1440"/>
          <w:tab w:val="left" w:pos="3600"/>
          <w:tab w:val="left" w:pos="7200"/>
        </w:tabs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</w:rPr>
      </w:pPr>
      <w:r>
        <w:rPr>
          <w:rFonts w:ascii="Tahoma" w:eastAsia="Times New Roman" w:hAnsi="Tahoma" w:cs="Tahoma"/>
          <w:color w:val="000000"/>
          <w:sz w:val="24"/>
          <w:szCs w:val="24"/>
        </w:rPr>
        <w:t>Thank you for your interest in participating in the 2016 National Disability Employment Awareness Month Conference</w:t>
      </w:r>
    </w:p>
    <w:p w:rsidR="00B822C6" w:rsidRDefault="00B822C6" w:rsidP="00F9455B">
      <w:pPr>
        <w:tabs>
          <w:tab w:val="left" w:pos="1440"/>
          <w:tab w:val="left" w:pos="3600"/>
          <w:tab w:val="left" w:pos="7200"/>
        </w:tabs>
        <w:spacing w:after="0" w:line="240" w:lineRule="auto"/>
        <w:jc w:val="center"/>
        <w:rPr>
          <w:rFonts w:ascii="Tahoma" w:eastAsia="Times New Roman" w:hAnsi="Tahoma" w:cs="Tahoma"/>
          <w:i/>
          <w:color w:val="000000"/>
        </w:rPr>
      </w:pPr>
    </w:p>
    <w:p w:rsidR="00241091" w:rsidRDefault="00241091" w:rsidP="00241091">
      <w:pPr>
        <w:tabs>
          <w:tab w:val="left" w:pos="1440"/>
          <w:tab w:val="left" w:pos="3600"/>
          <w:tab w:val="left" w:pos="7200"/>
        </w:tabs>
        <w:spacing w:after="0" w:line="240" w:lineRule="auto"/>
        <w:jc w:val="center"/>
        <w:rPr>
          <w:rFonts w:ascii="Tahoma" w:eastAsia="Times New Roman" w:hAnsi="Tahoma" w:cs="Tahoma"/>
          <w:i/>
          <w:color w:val="000000"/>
        </w:rPr>
      </w:pPr>
      <w:r>
        <w:rPr>
          <w:rFonts w:ascii="Tahoma" w:eastAsia="Times New Roman" w:hAnsi="Tahoma" w:cs="Tahoma"/>
          <w:i/>
          <w:color w:val="000000"/>
        </w:rPr>
        <w:t xml:space="preserve">Please return the completed form to the Department of Integrated Services for Individuals with Disabilities (DISID) Division of Vocational Rehabilitation (DVR) no later than October 20, 2016 by emailing </w:t>
      </w:r>
      <w:hyperlink r:id="rId7" w:history="1">
        <w:r>
          <w:rPr>
            <w:rStyle w:val="Hyperlink"/>
            <w:rFonts w:ascii="Tahoma" w:hAnsi="Tahoma" w:cs="Tahoma"/>
            <w:i/>
          </w:rPr>
          <w:t>diana.favo@disid.guam.gov</w:t>
        </w:r>
      </w:hyperlink>
      <w:r>
        <w:rPr>
          <w:rFonts w:ascii="Tahoma" w:eastAsia="Times New Roman" w:hAnsi="Tahoma" w:cs="Tahoma"/>
          <w:i/>
          <w:color w:val="000000"/>
        </w:rPr>
        <w:t xml:space="preserve"> or by faxing to 475-4661 or deliver to DISID Director’s Office on the 7th floor of the DNA Bldg. For more information please contact Diana Favo at 475-5735/38.</w:t>
      </w:r>
    </w:p>
    <w:p w:rsidR="00F9455B" w:rsidRPr="007A3457" w:rsidRDefault="00F9455B" w:rsidP="00241091">
      <w:pPr>
        <w:tabs>
          <w:tab w:val="left" w:pos="1440"/>
          <w:tab w:val="left" w:pos="3600"/>
          <w:tab w:val="left" w:pos="7200"/>
        </w:tabs>
        <w:spacing w:after="0" w:line="240" w:lineRule="auto"/>
        <w:jc w:val="center"/>
        <w:rPr>
          <w:rFonts w:ascii="Tahoma" w:eastAsia="Times New Roman" w:hAnsi="Tahoma" w:cs="Tahoma"/>
          <w:i/>
          <w:color w:val="000000"/>
        </w:rPr>
      </w:pPr>
    </w:p>
    <w:sectPr w:rsidR="00F9455B" w:rsidRPr="007A3457" w:rsidSect="005A55A0">
      <w:pgSz w:w="12240" w:h="15840"/>
      <w:pgMar w:top="1008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 Neue">
    <w:altName w:val="Helvetica Neu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FC14E7"/>
    <w:multiLevelType w:val="hybridMultilevel"/>
    <w:tmpl w:val="32A65BCA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displayBackgroundShape/>
  <w:proofState w:spelling="clean" w:grammar="clean"/>
  <w:defaultTabStop w:val="720"/>
  <w:characterSpacingControl w:val="doNotCompress"/>
  <w:compat/>
  <w:rsids>
    <w:rsidRoot w:val="00A62548"/>
    <w:rsid w:val="00241091"/>
    <w:rsid w:val="00431F21"/>
    <w:rsid w:val="00473E07"/>
    <w:rsid w:val="004E511D"/>
    <w:rsid w:val="005A55A0"/>
    <w:rsid w:val="006207F0"/>
    <w:rsid w:val="006623AE"/>
    <w:rsid w:val="007A3457"/>
    <w:rsid w:val="00881132"/>
    <w:rsid w:val="00A62548"/>
    <w:rsid w:val="00B822C6"/>
    <w:rsid w:val="00D21BDA"/>
    <w:rsid w:val="00E52137"/>
    <w:rsid w:val="00ED177B"/>
    <w:rsid w:val="00F945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1132"/>
  </w:style>
  <w:style w:type="paragraph" w:styleId="Heading1">
    <w:name w:val="heading 1"/>
    <w:basedOn w:val="Normal"/>
    <w:link w:val="Heading1Char"/>
    <w:uiPriority w:val="9"/>
    <w:qFormat/>
    <w:rsid w:val="00A62548"/>
    <w:pPr>
      <w:spacing w:before="100" w:beforeAutospacing="1" w:after="66" w:line="240" w:lineRule="auto"/>
      <w:ind w:left="132"/>
      <w:outlineLvl w:val="0"/>
    </w:pPr>
    <w:rPr>
      <w:rFonts w:ascii="Times New Roman" w:eastAsia="Times New Roman" w:hAnsi="Times New Roman" w:cs="Times New Roman"/>
      <w:b/>
      <w:bCs/>
      <w:color w:val="003399"/>
      <w:kern w:val="36"/>
      <w:sz w:val="34"/>
      <w:szCs w:val="34"/>
    </w:rPr>
  </w:style>
  <w:style w:type="paragraph" w:styleId="Heading3">
    <w:name w:val="heading 3"/>
    <w:basedOn w:val="Normal"/>
    <w:link w:val="Heading3Char"/>
    <w:uiPriority w:val="9"/>
    <w:qFormat/>
    <w:rsid w:val="00A62548"/>
    <w:pPr>
      <w:spacing w:before="100" w:beforeAutospacing="1" w:after="92" w:line="240" w:lineRule="auto"/>
      <w:ind w:left="132"/>
      <w:outlineLvl w:val="2"/>
    </w:pPr>
    <w:rPr>
      <w:rFonts w:ascii="Times New Roman" w:eastAsia="Times New Roman" w:hAnsi="Times New Roman" w:cs="Times New Roman"/>
      <w:b/>
      <w:bCs/>
      <w:color w:val="000000"/>
      <w:sz w:val="25"/>
      <w:szCs w:val="2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62548"/>
    <w:rPr>
      <w:rFonts w:ascii="Times New Roman" w:eastAsia="Times New Roman" w:hAnsi="Times New Roman" w:cs="Times New Roman"/>
      <w:b/>
      <w:bCs/>
      <w:color w:val="003399"/>
      <w:kern w:val="36"/>
      <w:sz w:val="34"/>
      <w:szCs w:val="34"/>
    </w:rPr>
  </w:style>
  <w:style w:type="character" w:customStyle="1" w:styleId="Heading3Char">
    <w:name w:val="Heading 3 Char"/>
    <w:basedOn w:val="DefaultParagraphFont"/>
    <w:link w:val="Heading3"/>
    <w:uiPriority w:val="9"/>
    <w:rsid w:val="00A62548"/>
    <w:rPr>
      <w:rFonts w:ascii="Times New Roman" w:eastAsia="Times New Roman" w:hAnsi="Times New Roman" w:cs="Times New Roman"/>
      <w:b/>
      <w:bCs/>
      <w:color w:val="000000"/>
      <w:sz w:val="25"/>
      <w:szCs w:val="25"/>
    </w:rPr>
  </w:style>
  <w:style w:type="character" w:styleId="Hyperlink">
    <w:name w:val="Hyperlink"/>
    <w:basedOn w:val="DefaultParagraphFont"/>
    <w:uiPriority w:val="99"/>
    <w:unhideWhenUsed/>
    <w:rsid w:val="00A6254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62548"/>
    <w:pPr>
      <w:spacing w:before="100" w:beforeAutospacing="1" w:after="66" w:line="240" w:lineRule="auto"/>
      <w:ind w:left="132"/>
    </w:pPr>
    <w:rPr>
      <w:rFonts w:ascii="Times New Roman" w:eastAsia="Times New Roman" w:hAnsi="Times New Roman" w:cs="Times New Roman"/>
      <w:sz w:val="19"/>
      <w:szCs w:val="19"/>
    </w:rPr>
  </w:style>
  <w:style w:type="character" w:styleId="Strong">
    <w:name w:val="Strong"/>
    <w:basedOn w:val="DefaultParagraphFont"/>
    <w:uiPriority w:val="22"/>
    <w:qFormat/>
    <w:rsid w:val="00A6254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25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254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73E07"/>
    <w:pPr>
      <w:autoSpaceDE w:val="0"/>
      <w:autoSpaceDN w:val="0"/>
      <w:adjustRightInd w:val="0"/>
      <w:spacing w:after="0" w:line="240" w:lineRule="auto"/>
    </w:pPr>
    <w:rPr>
      <w:rFonts w:ascii="Helvetica Neue" w:hAnsi="Helvetica Neue" w:cs="Helvetica Neue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73E0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9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38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63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836022">
                  <w:marLeft w:val="2510"/>
                  <w:marRight w:val="132"/>
                  <w:marTop w:val="9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568395">
                      <w:marLeft w:val="26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1715259">
                      <w:marLeft w:val="495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230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iana.favo@disid.guam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www.dol.gov/odep/topics/ndeam/2016English.ht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1493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dpw</Company>
  <LinksUpToDate>false</LinksUpToDate>
  <CharactersWithSpaces>1751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Benito.Servino</dc:creator>
  <cp:keywords/>
  <dc:description/>
  <cp:lastModifiedBy>Benito.Servino</cp:lastModifiedBy>
  <cp:revision>2</cp:revision>
  <cp:lastPrinted>2016-10-14T00:02:00Z</cp:lastPrinted>
  <dcterms:created xsi:type="dcterms:W3CDTF">2016-10-17T02:02:00Z</dcterms:created>
  <dcterms:modified xsi:type="dcterms:W3CDTF">2016-10-17T02:02:00Z</dcterms:modified>
</cp:coreProperties>
</file>